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991" w:rsidRDefault="0097003D">
      <w:pPr>
        <w:pStyle w:val="2"/>
        <w:shd w:val="clear" w:color="auto" w:fill="FFFFFF"/>
        <w:spacing w:before="0" w:line="420" w:lineRule="atLeast"/>
        <w:ind w:firstLine="851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Отчёт о проведении школьного этапа соревнований по волейболу</w:t>
      </w:r>
    </w:p>
    <w:p w:rsidR="002A6991" w:rsidRDefault="0097003D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9 февраля в </w:t>
      </w:r>
      <w:r w:rsidRPr="0097003D">
        <w:rPr>
          <w:rFonts w:ascii="Times New Roman" w:hAnsi="Times New Roman" w:cs="Times New Roman"/>
          <w:sz w:val="28"/>
        </w:rPr>
        <w:t xml:space="preserve">МБОУ «СОШ ст. </w:t>
      </w:r>
      <w:proofErr w:type="spellStart"/>
      <w:r w:rsidRPr="0097003D">
        <w:rPr>
          <w:rFonts w:ascii="Times New Roman" w:hAnsi="Times New Roman" w:cs="Times New Roman"/>
          <w:sz w:val="28"/>
        </w:rPr>
        <w:t>Горячеисточненская</w:t>
      </w:r>
      <w:proofErr w:type="spellEnd"/>
      <w:r w:rsidRPr="0097003D">
        <w:rPr>
          <w:rFonts w:ascii="Times New Roman" w:hAnsi="Times New Roman" w:cs="Times New Roman"/>
          <w:sz w:val="28"/>
        </w:rPr>
        <w:t>»,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был проведён школьный этап соревнований по баскетболу среди обучающихся 9 классов. Мероприятие проводилось в целях популяризации физической культуры и спорта, формирования здорового образа жизни и развития командного взаимодействия среди школьников. </w:t>
      </w:r>
    </w:p>
    <w:p w:rsidR="002A6991" w:rsidRDefault="0097003D">
      <w:pPr>
        <w:pStyle w:val="2"/>
        <w:shd w:val="clear" w:color="auto" w:fill="FFFFFF"/>
        <w:spacing w:before="0" w:line="420" w:lineRule="atLeast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соревнованиях приняли участие команды учащихся 9 класса. Игры проходили в спортивном зале школы и проводились в соответствии с действующими правилами баскетбола. Участники продемонстрировали хорошую физическую подготовку, сплочённость, волю к победе и спортивный дух. </w:t>
      </w:r>
    </w:p>
    <w:p w:rsidR="002A6991" w:rsidRDefault="0097003D">
      <w:pPr>
        <w:pStyle w:val="2"/>
        <w:shd w:val="clear" w:color="auto" w:fill="FFFFFF"/>
        <w:spacing w:before="0" w:line="420" w:lineRule="atLeast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Соревнования проходили в напряжённой, но дружеской и организованной атмосфере. Судейство осуществлялось учителями физической культуры. </w:t>
      </w:r>
    </w:p>
    <w:p w:rsidR="002A6991" w:rsidRDefault="0097003D">
      <w:pPr>
        <w:pStyle w:val="2"/>
        <w:shd w:val="clear" w:color="auto" w:fill="FFFFFF"/>
        <w:spacing w:before="0" w:line="420" w:lineRule="atLeast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 итогам соревнований призовые места распределились следующим образом:</w:t>
      </w:r>
    </w:p>
    <w:p w:rsidR="002A6991" w:rsidRDefault="0097003D">
      <w:pPr>
        <w:pStyle w:val="2"/>
        <w:shd w:val="clear" w:color="auto" w:fill="FFFFFF"/>
        <w:spacing w:before="0" w:line="420" w:lineRule="atLeast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•  1 место — команда «Спорные мячи»</w:t>
      </w:r>
    </w:p>
    <w:p w:rsidR="002A6991" w:rsidRDefault="0097003D">
      <w:pPr>
        <w:pStyle w:val="2"/>
        <w:shd w:val="clear" w:color="auto" w:fill="FFFFFF"/>
        <w:spacing w:before="0" w:line="420" w:lineRule="atLeast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•  2 место — команда «Точный пас»</w:t>
      </w:r>
    </w:p>
    <w:p w:rsidR="002A6991" w:rsidRDefault="0097003D">
      <w:pPr>
        <w:pStyle w:val="2"/>
        <w:shd w:val="clear" w:color="auto" w:fill="FFFFFF"/>
        <w:spacing w:before="0" w:line="420" w:lineRule="atLeast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Победители и призёры были награждены грамотами. Проведение школьного этапа соревнований по баскетболу способствовало укреплению физического здоровья обучающихся, развитию командного духа и повышению интереса к занятиям спортом.</w:t>
      </w:r>
    </w:p>
    <w:p w:rsidR="002A6991" w:rsidRPr="00026C08" w:rsidRDefault="002A699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6C08" w:rsidRPr="00026C08" w:rsidRDefault="00026C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52900" cy="2730633"/>
            <wp:effectExtent l="0" t="0" r="0" b="0"/>
            <wp:docPr id="1" name="Рисунок 1" descr="C:\Users\PC\Downloads\rhIDuTODohiMwsT4FAAgxxyra-WtEUMdR_0HoaptXLkQFwFrY_k9a1VVZVvLk6mV66TZKGDt34ornbJ7KKCQBKh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rhIDuTODohiMwsT4FAAgxxyra-WtEUMdR_0HoaptXLkQFwFrY_k9a1VVZVvLk6mV66TZKGDt34ornbJ7KKCQBKh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527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26C08" w:rsidRPr="0002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91"/>
    <w:rsid w:val="00026C08"/>
    <w:rsid w:val="002A6991"/>
    <w:rsid w:val="0097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="Calibri Light" w:eastAsia="SimSu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Calibri Light" w:eastAsia="SimSun" w:hAnsi="Calibri Light" w:cs="SimSun"/>
      <w:color w:val="2E74B5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2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="Calibri Light" w:eastAsia="SimSu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Calibri Light" w:eastAsia="SimSun" w:hAnsi="Calibri Light" w:cs="SimSun"/>
      <w:color w:val="2E74B5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2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PC</cp:lastModifiedBy>
  <cp:revision>9</cp:revision>
  <dcterms:created xsi:type="dcterms:W3CDTF">2026-02-16T12:53:00Z</dcterms:created>
  <dcterms:modified xsi:type="dcterms:W3CDTF">2026-02-16T14:53:00Z</dcterms:modified>
</cp:coreProperties>
</file>