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36" w:rsidRDefault="00480A36" w:rsidP="00480A36">
      <w:pPr>
        <w:pStyle w:val="a3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80A36" w:rsidRDefault="00480A36" w:rsidP="00480A36">
      <w:pPr>
        <w:jc w:val="center"/>
      </w:pPr>
      <w:r>
        <w:t>МБОУ «СОШ ст. ГОРЯЧЕИСТОЧНЕНСКАЯ</w:t>
      </w:r>
    </w:p>
    <w:p w:rsidR="00480A36" w:rsidRDefault="00480A36" w:rsidP="00480A3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ГРОЗНЕНСКОГО МУНИЦИПАЛЬНОГО  РАЙОНА»</w:t>
      </w:r>
    </w:p>
    <w:p w:rsidR="00480A36" w:rsidRDefault="00480A36" w:rsidP="00480A36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366012,ЧР, ст. </w:t>
      </w:r>
      <w:proofErr w:type="spellStart"/>
      <w:r>
        <w:rPr>
          <w:sz w:val="24"/>
          <w:szCs w:val="28"/>
        </w:rPr>
        <w:t>Горячеисточненская</w:t>
      </w:r>
      <w:proofErr w:type="spellEnd"/>
      <w:r>
        <w:rPr>
          <w:sz w:val="24"/>
          <w:szCs w:val="28"/>
        </w:rPr>
        <w:t xml:space="preserve">, ул. </w:t>
      </w:r>
      <w:proofErr w:type="spellStart"/>
      <w:r>
        <w:rPr>
          <w:sz w:val="24"/>
          <w:szCs w:val="28"/>
        </w:rPr>
        <w:t>Горячеводская</w:t>
      </w:r>
      <w:proofErr w:type="spellEnd"/>
      <w:r>
        <w:rPr>
          <w:sz w:val="24"/>
          <w:szCs w:val="28"/>
        </w:rPr>
        <w:t xml:space="preserve"> , 19                Тел.  8(928) 940-94-99                                                    </w:t>
      </w:r>
    </w:p>
    <w:p w:rsidR="00480A36" w:rsidRDefault="00480A36" w:rsidP="00480A36">
      <w:pPr>
        <w:spacing w:after="0" w:line="240" w:lineRule="auto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CAC5" wp14:editId="739AD569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zNVdqmECAAB2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480A36" w:rsidRDefault="00480A36" w:rsidP="00480A36">
      <w:pPr>
        <w:spacing w:after="0"/>
        <w:jc w:val="center"/>
        <w:rPr>
          <w:b/>
        </w:rPr>
      </w:pPr>
      <w:r>
        <w:rPr>
          <w:b/>
        </w:rPr>
        <w:t>Отчёт</w:t>
      </w:r>
    </w:p>
    <w:p w:rsidR="00480A36" w:rsidRDefault="00480A36" w:rsidP="00480A36">
      <w:pPr>
        <w:spacing w:after="0"/>
        <w:jc w:val="center"/>
        <w:rPr>
          <w:b/>
        </w:rPr>
      </w:pPr>
      <w:r>
        <w:rPr>
          <w:b/>
        </w:rPr>
        <w:t>о проделанной работе</w:t>
      </w:r>
    </w:p>
    <w:p w:rsidR="00480A36" w:rsidRPr="00331207" w:rsidRDefault="00480A36" w:rsidP="00480A36">
      <w:pPr>
        <w:spacing w:after="0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III</w:t>
      </w:r>
      <w:r w:rsidRPr="00331207">
        <w:rPr>
          <w:b/>
        </w:rPr>
        <w:t xml:space="preserve"> </w:t>
      </w:r>
      <w:r>
        <w:rPr>
          <w:b/>
        </w:rPr>
        <w:t>квартал 2017</w:t>
      </w:r>
      <w:r>
        <w:rPr>
          <w:b/>
        </w:rPr>
        <w:t xml:space="preserve"> года</w:t>
      </w:r>
    </w:p>
    <w:p w:rsidR="00480A36" w:rsidRDefault="00480A36" w:rsidP="00480A36">
      <w:pPr>
        <w:spacing w:after="0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антикоррупции</w:t>
      </w:r>
      <w:proofErr w:type="spellEnd"/>
    </w:p>
    <w:p w:rsidR="00480A36" w:rsidRDefault="00480A36" w:rsidP="00480A36">
      <w:pPr>
        <w:spacing w:after="0"/>
        <w:rPr>
          <w:b/>
        </w:rPr>
      </w:pPr>
    </w:p>
    <w:p w:rsidR="00480A36" w:rsidRDefault="00480A36" w:rsidP="00480A36">
      <w:pPr>
        <w:spacing w:after="0"/>
        <w:rPr>
          <w:b/>
        </w:rPr>
      </w:pPr>
      <w:r>
        <w:rPr>
          <w:b/>
        </w:rPr>
        <w:t>Согласно плану за 3 квартал 2017</w:t>
      </w:r>
      <w:r>
        <w:rPr>
          <w:b/>
        </w:rPr>
        <w:t xml:space="preserve"> года проведена следующая работа:</w:t>
      </w:r>
    </w:p>
    <w:p w:rsidR="00480A36" w:rsidRDefault="00480A36" w:rsidP="00480A36">
      <w:pPr>
        <w:shd w:val="clear" w:color="auto" w:fill="FFFFFF"/>
        <w:spacing w:after="150" w:line="259" w:lineRule="atLeast"/>
        <w:textAlignment w:val="baseline"/>
        <w:rPr>
          <w:color w:val="000000"/>
          <w:szCs w:val="28"/>
          <w:shd w:val="clear" w:color="auto" w:fill="F5F5F5"/>
        </w:rPr>
      </w:pPr>
      <w:r>
        <w:rPr>
          <w:color w:val="000000"/>
          <w:szCs w:val="28"/>
          <w:shd w:val="clear" w:color="auto" w:fill="F5F5F5"/>
        </w:rPr>
        <w:t xml:space="preserve">    </w:t>
      </w:r>
    </w:p>
    <w:p w:rsidR="00480A36" w:rsidRPr="00480A36" w:rsidRDefault="00480A36" w:rsidP="00480A36">
      <w:pPr>
        <w:shd w:val="clear" w:color="auto" w:fill="FFFFFF"/>
        <w:spacing w:after="150" w:line="259" w:lineRule="atLeast"/>
        <w:textAlignment w:val="baseline"/>
        <w:rPr>
          <w:rFonts w:eastAsiaTheme="minorHAnsi"/>
          <w:b/>
          <w:szCs w:val="28"/>
        </w:rPr>
      </w:pPr>
      <w:r>
        <w:rPr>
          <w:color w:val="000000"/>
          <w:szCs w:val="28"/>
          <w:shd w:val="clear" w:color="auto" w:fill="F5F5F5"/>
        </w:rPr>
        <w:t xml:space="preserve">    </w:t>
      </w:r>
      <w:r w:rsidRPr="00480A36">
        <w:rPr>
          <w:color w:val="000000"/>
          <w:szCs w:val="28"/>
          <w:shd w:val="clear" w:color="auto" w:fill="F5F5F5"/>
        </w:rPr>
        <w:t xml:space="preserve">Формирование антикоррупционного мировоззрения у </w:t>
      </w:r>
      <w:r>
        <w:rPr>
          <w:color w:val="000000"/>
          <w:szCs w:val="28"/>
          <w:shd w:val="clear" w:color="auto" w:fill="F5F5F5"/>
        </w:rPr>
        <w:t xml:space="preserve">школьников </w:t>
      </w:r>
      <w:r w:rsidRPr="00480A36">
        <w:rPr>
          <w:color w:val="000000"/>
          <w:szCs w:val="28"/>
          <w:shd w:val="clear" w:color="auto" w:fill="F5F5F5"/>
        </w:rPr>
        <w:t>является одной из эффективных мер профилактики коррупции в обществе.</w:t>
      </w:r>
    </w:p>
    <w:p w:rsidR="00480A36" w:rsidRPr="00EA41DD" w:rsidRDefault="00480A36" w:rsidP="00480A36">
      <w:pPr>
        <w:shd w:val="clear" w:color="auto" w:fill="FFFFFF"/>
        <w:spacing w:after="150" w:line="259" w:lineRule="atLeast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EA41DD">
        <w:rPr>
          <w:rFonts w:eastAsia="Times New Roman"/>
          <w:color w:val="000000"/>
          <w:szCs w:val="28"/>
          <w:lang w:eastAsia="ru-RU"/>
        </w:rPr>
        <w:t xml:space="preserve">    </w:t>
      </w:r>
      <w:r>
        <w:rPr>
          <w:rFonts w:eastAsia="Times New Roman"/>
          <w:color w:val="000000"/>
          <w:szCs w:val="28"/>
          <w:lang w:eastAsia="ru-RU"/>
        </w:rPr>
        <w:t>За 3 квартал в школе п</w:t>
      </w:r>
      <w:r w:rsidRPr="00EA41DD">
        <w:rPr>
          <w:rFonts w:eastAsia="Times New Roman"/>
          <w:color w:val="000000"/>
          <w:szCs w:val="28"/>
          <w:lang w:eastAsia="ru-RU"/>
        </w:rPr>
        <w:t>роведены мероприятия, направленные на привлечение внимания молодёжи к проблемам коррупции, с целью формирования у учащихся антикоррупционного мировоззрения.  Была проведена беседа со старшеклассниками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EA41DD">
        <w:rPr>
          <w:rFonts w:eastAsia="Times New Roman"/>
          <w:color w:val="000000"/>
          <w:szCs w:val="28"/>
          <w:lang w:eastAsia="ru-RU"/>
        </w:rPr>
        <w:t xml:space="preserve">Учитель истории и обществознания </w:t>
      </w:r>
      <w:r>
        <w:rPr>
          <w:rFonts w:eastAsia="Times New Roman"/>
          <w:color w:val="000000"/>
          <w:szCs w:val="28"/>
          <w:lang w:eastAsia="ru-RU"/>
        </w:rPr>
        <w:t xml:space="preserve">Ахмедова Э.Ю. </w:t>
      </w:r>
      <w:r w:rsidRPr="00EA41DD">
        <w:rPr>
          <w:rFonts w:eastAsia="Times New Roman"/>
          <w:color w:val="000000"/>
          <w:szCs w:val="28"/>
          <w:lang w:eastAsia="ru-RU"/>
        </w:rPr>
        <w:t xml:space="preserve">рассказала о возможностях  реализации программы антикоррупционного образования через образовательную </w:t>
      </w:r>
      <w:r>
        <w:rPr>
          <w:rFonts w:eastAsia="Times New Roman"/>
          <w:color w:val="000000"/>
          <w:szCs w:val="28"/>
          <w:lang w:eastAsia="ru-RU"/>
        </w:rPr>
        <w:t>деятельность. С учащимися 10</w:t>
      </w:r>
      <w:r>
        <w:rPr>
          <w:rFonts w:eastAsia="Times New Roman"/>
          <w:color w:val="000000"/>
          <w:szCs w:val="28"/>
          <w:lang w:eastAsia="ru-RU"/>
        </w:rPr>
        <w:t xml:space="preserve"> и 9  классов</w:t>
      </w:r>
      <w:r w:rsidRPr="00EA41DD">
        <w:rPr>
          <w:rFonts w:eastAsia="Times New Roman"/>
          <w:color w:val="000000"/>
          <w:szCs w:val="28"/>
          <w:lang w:eastAsia="ru-RU"/>
        </w:rPr>
        <w:t xml:space="preserve"> он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EA41DD">
        <w:rPr>
          <w:rFonts w:eastAsia="Times New Roman"/>
          <w:color w:val="000000"/>
          <w:szCs w:val="28"/>
          <w:lang w:eastAsia="ru-RU"/>
        </w:rPr>
        <w:t xml:space="preserve"> провел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EA41DD">
        <w:rPr>
          <w:rFonts w:eastAsia="Times New Roman"/>
          <w:color w:val="000000"/>
          <w:szCs w:val="28"/>
          <w:lang w:eastAsia="ru-RU"/>
        </w:rPr>
        <w:t xml:space="preserve"> урок по теме «Исторические формы коррупции».  Учителем был отобран интересный теоретический, исторический и практический материал, разработаны проблемные задания, которые ставили ребят перед необходимостью выработки твердой оценочной позиции.</w:t>
      </w:r>
    </w:p>
    <w:p w:rsidR="003270CD" w:rsidRPr="003270CD" w:rsidRDefault="00480A36" w:rsidP="00480A36">
      <w:pPr>
        <w:shd w:val="clear" w:color="auto" w:fill="FFFFFF"/>
        <w:spacing w:after="150" w:line="259" w:lineRule="atLeast"/>
        <w:jc w:val="both"/>
        <w:textAlignment w:val="baseline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eastAsia="Times New Roman"/>
          <w:color w:val="000000"/>
          <w:szCs w:val="28"/>
          <w:lang w:eastAsia="ru-RU"/>
        </w:rPr>
        <w:t xml:space="preserve">Классный </w:t>
      </w:r>
      <w:r>
        <w:rPr>
          <w:rFonts w:eastAsia="Times New Roman"/>
          <w:color w:val="000000"/>
          <w:szCs w:val="28"/>
          <w:lang w:eastAsia="ru-RU"/>
        </w:rPr>
        <w:t>руководитель 8</w:t>
      </w:r>
      <w:r>
        <w:rPr>
          <w:rFonts w:eastAsia="Times New Roman"/>
          <w:color w:val="000000"/>
          <w:szCs w:val="28"/>
          <w:lang w:eastAsia="ru-RU"/>
        </w:rPr>
        <w:t xml:space="preserve"> класса </w:t>
      </w:r>
      <w:proofErr w:type="spellStart"/>
      <w:r>
        <w:rPr>
          <w:rFonts w:eastAsia="Times New Roman"/>
          <w:color w:val="000000"/>
          <w:szCs w:val="28"/>
          <w:lang w:eastAsia="ru-RU"/>
        </w:rPr>
        <w:t>Мадагаева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К.Ш. </w:t>
      </w:r>
      <w:r>
        <w:rPr>
          <w:rFonts w:eastAsia="Times New Roman"/>
          <w:color w:val="000000"/>
          <w:szCs w:val="28"/>
          <w:lang w:eastAsia="ru-RU"/>
        </w:rPr>
        <w:t>провела классный час на тему:</w:t>
      </w:r>
      <w:r w:rsidRPr="00EA41DD">
        <w:rPr>
          <w:rFonts w:eastAsia="Times New Roman"/>
          <w:b/>
          <w:color w:val="000000"/>
          <w:szCs w:val="28"/>
          <w:lang w:eastAsia="ru-RU"/>
        </w:rPr>
        <w:t xml:space="preserve"> «</w:t>
      </w:r>
      <w:r w:rsidRPr="00EA41DD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Противодействие различным формам коррупции в повседневной жизни</w:t>
      </w:r>
      <w:r w:rsidRPr="00EA41DD">
        <w:rPr>
          <w:rFonts w:eastAsia="Times New Roman"/>
          <w:b/>
          <w:color w:val="000000"/>
          <w:szCs w:val="28"/>
          <w:lang w:eastAsia="ru-RU"/>
        </w:rPr>
        <w:t>».</w:t>
      </w:r>
      <w:r w:rsidRPr="00EA41D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Подобранный материал и игровые ситуации </w:t>
      </w:r>
      <w:r w:rsidRPr="00EA41D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ставили</w:t>
      </w:r>
      <w:r w:rsidRPr="00EA41DD">
        <w:rPr>
          <w:rFonts w:eastAsia="Times New Roman"/>
          <w:color w:val="000000"/>
          <w:szCs w:val="28"/>
          <w:lang w:eastAsia="ru-RU"/>
        </w:rPr>
        <w:t xml:space="preserve"> ребят перед необходимостью нравственного выбора между собственной выгодой и общественным благом.</w:t>
      </w:r>
      <w:r w:rsidR="003270CD" w:rsidRPr="003270CD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0A36" w:rsidRPr="00EA41DD" w:rsidRDefault="00480A36" w:rsidP="00480A36">
      <w:pPr>
        <w:shd w:val="clear" w:color="auto" w:fill="FFFFFF"/>
        <w:spacing w:after="150" w:line="259" w:lineRule="atLeast"/>
        <w:jc w:val="both"/>
        <w:textAlignment w:val="baseline"/>
        <w:rPr>
          <w:rFonts w:ascii="Georgia" w:eastAsia="Times New Roman" w:hAnsi="Georgia"/>
          <w:color w:val="000000"/>
          <w:sz w:val="23"/>
          <w:szCs w:val="23"/>
          <w:lang w:eastAsia="ru-RU"/>
        </w:rPr>
      </w:pPr>
      <w:r w:rsidRPr="00EA41DD">
        <w:rPr>
          <w:rFonts w:ascii="Georgia" w:eastAsia="Times New Roman" w:hAnsi="Georgia"/>
          <w:color w:val="000000"/>
          <w:sz w:val="23"/>
          <w:szCs w:val="23"/>
          <w:lang w:eastAsia="ru-RU"/>
        </w:rPr>
        <w:t xml:space="preserve">                                             </w:t>
      </w:r>
      <w:r w:rsidR="003270CD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477E807C" wp14:editId="5B13F6AD">
            <wp:extent cx="2115293" cy="1409700"/>
            <wp:effectExtent l="0" t="0" r="0" b="0"/>
            <wp:docPr id="4" name="Рисунок 4" descr="C:\Users\Зоя\Desktop\фото 2017-2018г\ко дню гражданского согласия и единения\IMG_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фото 2017-2018г\ко дню гражданского согласия и единения\IMG_7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63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36" w:rsidRPr="00480A36" w:rsidRDefault="00480A36" w:rsidP="00480A36">
      <w:pPr>
        <w:shd w:val="clear" w:color="auto" w:fill="FFFFFF"/>
        <w:spacing w:after="150" w:line="259" w:lineRule="atLeast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У</w:t>
      </w:r>
      <w:r w:rsidRPr="00480A36">
        <w:rPr>
          <w:rFonts w:eastAsia="Times New Roman"/>
          <w:color w:val="000000"/>
          <w:szCs w:val="28"/>
          <w:lang w:eastAsia="ru-RU"/>
        </w:rPr>
        <w:t xml:space="preserve">чителя широко привлекают интересные исторические факты, очень четко расставляют нравственные акценты. </w:t>
      </w:r>
      <w:r>
        <w:rPr>
          <w:rFonts w:eastAsia="Times New Roman"/>
          <w:color w:val="000000"/>
          <w:szCs w:val="28"/>
          <w:lang w:eastAsia="ru-RU"/>
        </w:rPr>
        <w:t>Д</w:t>
      </w:r>
      <w:r w:rsidRPr="00480A36">
        <w:rPr>
          <w:rFonts w:eastAsia="Times New Roman"/>
          <w:color w:val="000000"/>
          <w:szCs w:val="28"/>
          <w:lang w:eastAsia="ru-RU"/>
        </w:rPr>
        <w:t xml:space="preserve">оступным языком говорят учителя с учениками о проблемах патриотизма, совести и ответственности, об огромном вреде, наносимом коррупцией обществу в истории России, о </w:t>
      </w:r>
      <w:r w:rsidRPr="00480A36">
        <w:rPr>
          <w:rFonts w:eastAsia="Times New Roman"/>
          <w:color w:val="000000"/>
          <w:szCs w:val="28"/>
          <w:lang w:eastAsia="ru-RU"/>
        </w:rPr>
        <w:lastRenderedPageBreak/>
        <w:t>борьбе с ней, о долге государственного деятеля и простого гражданина перед собой и страной.</w:t>
      </w:r>
    </w:p>
    <w:p w:rsidR="00480A36" w:rsidRPr="00480A36" w:rsidRDefault="00480A36" w:rsidP="00480A36">
      <w:pPr>
        <w:shd w:val="clear" w:color="auto" w:fill="FFFFFF"/>
        <w:spacing w:after="150" w:line="259" w:lineRule="atLeast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proofErr w:type="gramStart"/>
      <w:r w:rsidRPr="00480A36">
        <w:rPr>
          <w:rFonts w:eastAsia="Times New Roman"/>
          <w:color w:val="000000"/>
          <w:szCs w:val="28"/>
          <w:lang w:eastAsia="ru-RU"/>
        </w:rPr>
        <w:t>Обучающиеся</w:t>
      </w:r>
      <w:proofErr w:type="gramEnd"/>
      <w:r w:rsidRPr="00480A36">
        <w:rPr>
          <w:rFonts w:eastAsia="Times New Roman"/>
          <w:color w:val="000000"/>
          <w:szCs w:val="28"/>
          <w:lang w:eastAsia="ru-RU"/>
        </w:rPr>
        <w:t xml:space="preserve"> свободно выражают свое мнение, оперируя сложными понятиями, привлекая актуальный фактический материал.</w:t>
      </w:r>
    </w:p>
    <w:p w:rsidR="00480A36" w:rsidRPr="00480A36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480A36">
        <w:rPr>
          <w:rFonts w:eastAsiaTheme="minorHAnsi"/>
          <w:szCs w:val="28"/>
        </w:rPr>
        <w:t xml:space="preserve">     </w:t>
      </w:r>
      <w:r w:rsidRPr="00480A36">
        <w:rPr>
          <w:rFonts w:eastAsia="Times New Roman"/>
          <w:color w:val="000000"/>
          <w:szCs w:val="28"/>
          <w:lang w:eastAsia="ru-RU"/>
        </w:rPr>
        <w:t xml:space="preserve"> Ученики старших классов выразили своё отношение к коррупции в сочинениях и плакатах.  </w:t>
      </w:r>
    </w:p>
    <w:p w:rsidR="00480A36" w:rsidRPr="00EA41DD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480A36" w:rsidRPr="00EA41DD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EA41DD">
        <w:rPr>
          <w:rFonts w:eastAsia="Times New Roman"/>
          <w:color w:val="000000"/>
          <w:sz w:val="24"/>
          <w:szCs w:val="24"/>
          <w:lang w:eastAsia="ru-RU"/>
        </w:rPr>
        <w:t xml:space="preserve">               </w:t>
      </w:r>
      <w:r w:rsidR="003270CD">
        <w:rPr>
          <w:noProof/>
          <w:lang w:eastAsia="ru-RU"/>
        </w:rPr>
        <w:drawing>
          <wp:inline distT="0" distB="0" distL="0" distR="0" wp14:anchorId="4F55560F" wp14:editId="17D35352">
            <wp:extent cx="1863344" cy="1247775"/>
            <wp:effectExtent l="0" t="0" r="3810" b="0"/>
            <wp:docPr id="5" name="Рисунок 5" descr="Картинки по запросу плакаты школьные по анти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лакаты школьные по антикорруп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44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1DD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="003270CD">
        <w:rPr>
          <w:noProof/>
          <w:lang w:eastAsia="ru-RU"/>
        </w:rPr>
        <w:drawing>
          <wp:inline distT="0" distB="0" distL="0" distR="0" wp14:anchorId="58EE36B4" wp14:editId="224E8D51">
            <wp:extent cx="1861217" cy="1247775"/>
            <wp:effectExtent l="0" t="0" r="5715" b="0"/>
            <wp:docPr id="6" name="Рисунок 6" descr="Картинки по запросу плакаты школьные по анти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лакаты школьные по антикорруп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12" cy="12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36" w:rsidRPr="00EA41DD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480A36" w:rsidRPr="00480A36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</w:t>
      </w:r>
      <w:r w:rsidRPr="00480A36">
        <w:rPr>
          <w:rFonts w:eastAsia="Times New Roman"/>
          <w:color w:val="000000"/>
          <w:szCs w:val="28"/>
          <w:lang w:eastAsia="ru-RU"/>
        </w:rPr>
        <w:t>В 9-10</w:t>
      </w:r>
      <w:r w:rsidRPr="00480A36">
        <w:rPr>
          <w:rFonts w:eastAsia="Times New Roman"/>
          <w:color w:val="000000"/>
          <w:szCs w:val="28"/>
          <w:lang w:eastAsia="ru-RU"/>
        </w:rPr>
        <w:t xml:space="preserve"> классах  классные руководители провели лекции на темы:</w:t>
      </w:r>
    </w:p>
    <w:p w:rsidR="00480A36" w:rsidRPr="00480A36" w:rsidRDefault="00480A36" w:rsidP="00480A3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480A36">
        <w:rPr>
          <w:rFonts w:eastAsia="Times New Roman"/>
          <w:color w:val="000000"/>
          <w:szCs w:val="28"/>
          <w:lang w:eastAsia="ru-RU"/>
        </w:rPr>
        <w:t xml:space="preserve">«Коррупция как социальное явление», классный руководитель </w:t>
      </w:r>
      <w:r w:rsidRPr="00480A36">
        <w:rPr>
          <w:rFonts w:eastAsia="Times New Roman"/>
          <w:color w:val="000000"/>
          <w:szCs w:val="28"/>
          <w:lang w:eastAsia="ru-RU"/>
        </w:rPr>
        <w:t xml:space="preserve"> 9 </w:t>
      </w:r>
      <w:r w:rsidRPr="00480A36">
        <w:rPr>
          <w:rFonts w:eastAsia="Times New Roman"/>
          <w:color w:val="000000"/>
          <w:szCs w:val="28"/>
          <w:lang w:eastAsia="ru-RU"/>
        </w:rPr>
        <w:t xml:space="preserve">класса </w:t>
      </w:r>
    </w:p>
    <w:p w:rsidR="00480A36" w:rsidRPr="00480A36" w:rsidRDefault="00480A36" w:rsidP="00480A3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color w:val="000000"/>
          <w:szCs w:val="28"/>
          <w:lang w:eastAsia="ru-RU"/>
        </w:rPr>
      </w:pPr>
      <w:r w:rsidRPr="00480A36">
        <w:rPr>
          <w:rFonts w:eastAsia="Times New Roman"/>
          <w:color w:val="000000"/>
          <w:szCs w:val="28"/>
          <w:lang w:eastAsia="ru-RU"/>
        </w:rPr>
        <w:t>Даудова С.С.</w:t>
      </w:r>
    </w:p>
    <w:p w:rsidR="00480A36" w:rsidRPr="00480A36" w:rsidRDefault="00480A36" w:rsidP="00480A3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color w:val="000000"/>
          <w:szCs w:val="28"/>
          <w:lang w:eastAsia="ru-RU"/>
        </w:rPr>
      </w:pPr>
    </w:p>
    <w:p w:rsidR="00480A36" w:rsidRPr="00480A36" w:rsidRDefault="00480A36" w:rsidP="00480A3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color w:val="000000"/>
          <w:szCs w:val="28"/>
          <w:lang w:eastAsia="ru-RU"/>
        </w:rPr>
      </w:pPr>
      <w:r w:rsidRPr="00480A36">
        <w:rPr>
          <w:rFonts w:eastAsia="Times New Roman"/>
          <w:color w:val="000000"/>
          <w:szCs w:val="28"/>
          <w:lang w:eastAsia="ru-RU"/>
        </w:rPr>
        <w:t xml:space="preserve">                             </w:t>
      </w:r>
      <w:r w:rsidRPr="00480A36"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28008912" wp14:editId="37973B6D">
            <wp:extent cx="2711302" cy="1512816"/>
            <wp:effectExtent l="0" t="0" r="0" b="0"/>
            <wp:docPr id="3" name="Рисунок 3" descr="C:\Users\Зоя\Desktop\фото 2014-2015г\фото правонарушения с приглашение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Зоя\Desktop\фото 2014-2015г\фото правонарушения с приглашением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19" cy="151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36" w:rsidRPr="00480A36" w:rsidRDefault="00480A36" w:rsidP="00480A3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color w:val="000000"/>
          <w:szCs w:val="28"/>
          <w:lang w:eastAsia="ru-RU"/>
        </w:rPr>
      </w:pPr>
    </w:p>
    <w:p w:rsidR="00480A36" w:rsidRPr="00480A36" w:rsidRDefault="00480A36" w:rsidP="00480A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480A36">
        <w:rPr>
          <w:rFonts w:eastAsia="Times New Roman"/>
          <w:color w:val="000000"/>
          <w:szCs w:val="28"/>
          <w:lang w:eastAsia="ru-RU"/>
        </w:rPr>
        <w:t>«Роль СМИ в борьбе с корру</w:t>
      </w:r>
      <w:r w:rsidRPr="00480A36">
        <w:rPr>
          <w:rFonts w:eastAsia="Times New Roman"/>
          <w:color w:val="000000"/>
          <w:szCs w:val="28"/>
          <w:lang w:eastAsia="ru-RU"/>
        </w:rPr>
        <w:t>пцией», классный руководитель 7</w:t>
      </w:r>
      <w:r w:rsidRPr="00480A36">
        <w:rPr>
          <w:rFonts w:eastAsia="Times New Roman"/>
          <w:color w:val="000000"/>
          <w:szCs w:val="28"/>
          <w:lang w:eastAsia="ru-RU"/>
        </w:rPr>
        <w:t xml:space="preserve"> класса </w:t>
      </w:r>
    </w:p>
    <w:p w:rsidR="00480A36" w:rsidRPr="00480A36" w:rsidRDefault="00480A36" w:rsidP="00480A36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color w:val="000000"/>
          <w:szCs w:val="28"/>
          <w:lang w:eastAsia="ru-RU"/>
        </w:rPr>
      </w:pPr>
      <w:proofErr w:type="spellStart"/>
      <w:r w:rsidRPr="00480A36">
        <w:rPr>
          <w:rFonts w:eastAsia="Times New Roman"/>
          <w:color w:val="000000"/>
          <w:szCs w:val="28"/>
          <w:lang w:eastAsia="ru-RU"/>
        </w:rPr>
        <w:t>Мадагаева</w:t>
      </w:r>
      <w:proofErr w:type="spellEnd"/>
      <w:r w:rsidRPr="00480A36">
        <w:rPr>
          <w:rFonts w:eastAsia="Times New Roman"/>
          <w:color w:val="000000"/>
          <w:szCs w:val="28"/>
          <w:lang w:eastAsia="ru-RU"/>
        </w:rPr>
        <w:t xml:space="preserve"> Л.Б.</w:t>
      </w:r>
    </w:p>
    <w:p w:rsidR="00480A36" w:rsidRPr="00480A36" w:rsidRDefault="00480A36" w:rsidP="00480A36">
      <w:pPr>
        <w:pStyle w:val="c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187F">
        <w:rPr>
          <w:b/>
          <w:color w:val="000000"/>
          <w:sz w:val="28"/>
          <w:szCs w:val="28"/>
        </w:rPr>
        <w:t xml:space="preserve">     </w:t>
      </w:r>
      <w:r w:rsidRPr="00CF187F">
        <w:rPr>
          <w:b/>
          <w:color w:val="000000"/>
          <w:sz w:val="28"/>
          <w:szCs w:val="28"/>
        </w:rPr>
        <w:t>3.«</w:t>
      </w:r>
      <w:r w:rsidRPr="00480A36">
        <w:rPr>
          <w:color w:val="000000"/>
          <w:sz w:val="28"/>
          <w:szCs w:val="28"/>
        </w:rPr>
        <w:t>Коррупция как фактор нарушения прав чел</w:t>
      </w:r>
      <w:r w:rsidRPr="00480A36">
        <w:rPr>
          <w:color w:val="000000"/>
          <w:sz w:val="28"/>
          <w:szCs w:val="28"/>
        </w:rPr>
        <w:t>овека», классный руководитель  10</w:t>
      </w:r>
      <w:r w:rsidRPr="00480A36">
        <w:rPr>
          <w:color w:val="000000"/>
          <w:sz w:val="28"/>
          <w:szCs w:val="28"/>
        </w:rPr>
        <w:t xml:space="preserve"> класса </w:t>
      </w:r>
      <w:r w:rsidRPr="00480A36">
        <w:rPr>
          <w:color w:val="000000"/>
          <w:sz w:val="28"/>
          <w:szCs w:val="28"/>
        </w:rPr>
        <w:t>Ахмедова Э.Ю.</w:t>
      </w:r>
    </w:p>
    <w:p w:rsidR="00480A36" w:rsidRPr="00480A36" w:rsidRDefault="00480A36" w:rsidP="00480A36">
      <w:pPr>
        <w:pStyle w:val="c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80A36">
        <w:rPr>
          <w:color w:val="000000"/>
          <w:sz w:val="28"/>
          <w:szCs w:val="28"/>
        </w:rPr>
        <w:t xml:space="preserve">     </w:t>
      </w:r>
      <w:r w:rsidRPr="00480A36">
        <w:rPr>
          <w:color w:val="000000"/>
          <w:sz w:val="28"/>
          <w:szCs w:val="28"/>
        </w:rPr>
        <w:t>В конце классного часа она отметила</w:t>
      </w:r>
      <w:proofErr w:type="gramStart"/>
      <w:r w:rsidRPr="00480A36">
        <w:rPr>
          <w:color w:val="000000"/>
          <w:sz w:val="28"/>
          <w:szCs w:val="28"/>
        </w:rPr>
        <w:t xml:space="preserve"> «..</w:t>
      </w:r>
      <w:proofErr w:type="gramEnd"/>
      <w:r w:rsidRPr="00480A36">
        <w:rPr>
          <w:rStyle w:val="c0"/>
          <w:rFonts w:eastAsia="Calibri"/>
          <w:sz w:val="28"/>
          <w:szCs w:val="28"/>
          <w:bdr w:val="none" w:sz="0" w:space="0" w:color="auto" w:frame="1"/>
        </w:rPr>
        <w:t xml:space="preserve">Для того чтобы борьба с коррупцией давала  результаты, нужно желание всех людей. Ведь взяточничество существует не только благодаря тем, кто берет, но и тем, кто дает. Многие предпочитают решить свои дела быстро, предлагая деньги». </w:t>
      </w:r>
    </w:p>
    <w:p w:rsidR="00480A36" w:rsidRPr="00480A36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80A36" w:rsidRPr="00480A36" w:rsidRDefault="00480A36" w:rsidP="00480A36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80A36" w:rsidRPr="00480A36" w:rsidRDefault="00480A36" w:rsidP="00480A3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80A36">
        <w:rPr>
          <w:rFonts w:eastAsia="Times New Roman"/>
          <w:b/>
          <w:color w:val="000000"/>
          <w:szCs w:val="28"/>
          <w:lang w:eastAsia="ru-RU"/>
        </w:rPr>
        <w:t>Зам. директора по ВР:                        З.А. Ахмедова</w:t>
      </w:r>
    </w:p>
    <w:p w:rsidR="00480A36" w:rsidRPr="00480A36" w:rsidRDefault="00480A36" w:rsidP="00480A36">
      <w:pPr>
        <w:rPr>
          <w:rFonts w:eastAsiaTheme="minorHAnsi"/>
          <w:szCs w:val="28"/>
        </w:rPr>
      </w:pPr>
    </w:p>
    <w:p w:rsidR="00480A36" w:rsidRPr="00480A36" w:rsidRDefault="00480A36" w:rsidP="00480A36">
      <w:pPr>
        <w:rPr>
          <w:rFonts w:eastAsiaTheme="minorHAnsi"/>
          <w:szCs w:val="28"/>
        </w:rPr>
      </w:pPr>
    </w:p>
    <w:p w:rsidR="00480A36" w:rsidRPr="00480A36" w:rsidRDefault="00480A36" w:rsidP="00480A36">
      <w:pPr>
        <w:pStyle w:val="a3"/>
        <w:spacing w:after="0"/>
        <w:ind w:left="786"/>
        <w:rPr>
          <w:b/>
          <w:szCs w:val="28"/>
        </w:rPr>
      </w:pPr>
    </w:p>
    <w:p w:rsidR="00480A36" w:rsidRPr="00480A36" w:rsidRDefault="00480A36" w:rsidP="00480A36">
      <w:pPr>
        <w:pStyle w:val="a3"/>
        <w:spacing w:after="0"/>
        <w:ind w:left="786"/>
        <w:rPr>
          <w:b/>
          <w:szCs w:val="28"/>
        </w:rPr>
      </w:pPr>
    </w:p>
    <w:p w:rsidR="00480A36" w:rsidRPr="00480A36" w:rsidRDefault="00480A36" w:rsidP="00480A36">
      <w:pPr>
        <w:pStyle w:val="a3"/>
        <w:spacing w:after="0"/>
        <w:ind w:left="786"/>
        <w:rPr>
          <w:b/>
          <w:szCs w:val="28"/>
        </w:rPr>
      </w:pPr>
      <w:bookmarkStart w:id="0" w:name="_GoBack"/>
      <w:bookmarkEnd w:id="0"/>
    </w:p>
    <w:sectPr w:rsidR="00480A36" w:rsidRPr="0048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8C8"/>
    <w:multiLevelType w:val="hybridMultilevel"/>
    <w:tmpl w:val="F89E8648"/>
    <w:lvl w:ilvl="0" w:tplc="10308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36"/>
    <w:rsid w:val="0022097F"/>
    <w:rsid w:val="003270CD"/>
    <w:rsid w:val="00480A36"/>
    <w:rsid w:val="00BE36AF"/>
    <w:rsid w:val="00CA6281"/>
    <w:rsid w:val="00CF187F"/>
    <w:rsid w:val="00E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6"/>
    <w:pPr>
      <w:ind w:left="720"/>
      <w:contextualSpacing/>
    </w:pPr>
  </w:style>
  <w:style w:type="paragraph" w:customStyle="1" w:styleId="c4">
    <w:name w:val="c4"/>
    <w:basedOn w:val="a"/>
    <w:rsid w:val="00480A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480A36"/>
  </w:style>
  <w:style w:type="paragraph" w:styleId="a4">
    <w:name w:val="Balloon Text"/>
    <w:basedOn w:val="a"/>
    <w:link w:val="a5"/>
    <w:uiPriority w:val="99"/>
    <w:semiHidden/>
    <w:unhideWhenUsed/>
    <w:rsid w:val="004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6"/>
    <w:pPr>
      <w:ind w:left="720"/>
      <w:contextualSpacing/>
    </w:pPr>
  </w:style>
  <w:style w:type="paragraph" w:customStyle="1" w:styleId="c4">
    <w:name w:val="c4"/>
    <w:basedOn w:val="a"/>
    <w:rsid w:val="00480A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480A36"/>
  </w:style>
  <w:style w:type="paragraph" w:styleId="a4">
    <w:name w:val="Balloon Text"/>
    <w:basedOn w:val="a"/>
    <w:link w:val="a5"/>
    <w:uiPriority w:val="99"/>
    <w:semiHidden/>
    <w:unhideWhenUsed/>
    <w:rsid w:val="0048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2017-09-22T06:13:00Z</dcterms:created>
  <dcterms:modified xsi:type="dcterms:W3CDTF">2017-09-22T07:07:00Z</dcterms:modified>
</cp:coreProperties>
</file>